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44415283203125" w:right="0" w:firstLine="0"/>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10 THINGS AUTHENTIC LEADERS DO - By Robin Sharma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9.735107421875" w:line="216.40638828277588" w:lineRule="auto"/>
        <w:ind w:left="0" w:right="1.434326171875" w:firstLine="3.60717773437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What would your life look like if you had absolutely no fear? What kinds of  things would you do if you lived from a frame of reference that your  thoughts literally could form your world? How brightly would your light  shine if you stepped out of the limitations that are keeping you small and  stretched yourself well past your comfort zone into the place that you know,  deep within, you are meant to be? Authentic leadership is all about being  the person you know in your heart you have always been destined to be.  Authentic leadership does not come from your title or from the size of your  paycheck. Instead, this form of leadership comes from your being and the  person that you are.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380859375" w:line="240" w:lineRule="auto"/>
        <w:ind w:left="10.42083740234375" w:right="0" w:firstLine="0"/>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Here are 10 things that authentic leaders do on a regular basis: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540771484375" w:line="216.27963066101074" w:lineRule="auto"/>
        <w:ind w:left="5.4107666015625" w:right="1.434326171875" w:firstLine="16.83364868164062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1. They speak their truth. In business today, we frequently 'swallow our truth'. We say things to please others and to look good in front of The  Crowd. Authentic leaders are different. They consistently talk truth. They  would never betray themselves by using words that are not aligned with who  they are. This does not give anyone a license to say things that are  hurtful to people. Speaking truth is simply about being clear, being honest  and being authentic.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45458984375" w:line="216.4335823059082" w:lineRule="auto"/>
        <w:ind w:left="4.40887451171875" w:right="241.3916015625" w:firstLine="12.22427368164062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2. They lead from the heart. Business is about people. Leadership is about people. The best leaders wear their hearts on their sleeves and are  not afraid to show their vulnerability. They genuinely care about other  people and spend their days developing the people around them. They are  like the sun: the sun gives away all it has to the plants and the trees.  But in return, the plants and the trees always grow toward the sun.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01611328125" w:line="216.37388706207275" w:lineRule="auto"/>
        <w:ind w:left="4.40887451171875" w:right="1.434326171875" w:firstLine="14.62905883789062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3. They have rich moral fiber. Who you are speaks far more loudly than anything you could ever say. Strength of character is true power - and  people can feel it a mile away. Authentic leaders work on their character.  They walk their talk and are aligned with their core values. They are noble  and good. And in doing so, people trust, respect and listen to them.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685546875" w:line="216.1939287185669" w:lineRule="auto"/>
        <w:ind w:left="1.603240966796875" w:right="1.434326171875" w:firstLine="19.23843383789062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4. They are courageous. It takes a lot of courage to go against the crowd. It takes a lot of courage to be a visionary. It takes a lot of inner  strength to do what you think is right even though it may not be easy. We  live in a world where so many people walk the path of least resistance.  Authentic leadership is all about taking the road less traveled and doing,  not what is easy, but what is right.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418701171875" w:line="216.27379417419434" w:lineRule="auto"/>
        <w:ind w:left="1.603240966796875" w:right="121.412353515625" w:firstLine="17.6351928710937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5. They build teams and create communities. One of the primary things that people are looking for in their work experience is a sense of  community. In the old days, we got our community from where we lived. We  would have block parties and street picnics. In the new age of work,  employees seek their sense of community and connection from the workplace.  Authentic leaders create workplaces that foster human linkages and lasting  friendships.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5247802734375" w:line="216.27345085144043" w:lineRule="auto"/>
        <w:ind w:left="1.603240966796875" w:right="241.3916015625" w:firstLine="25.25039672851562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6. They deepen themselves. The job of the leader is to go deep. Authentic leaders know themselves intimately. They nurture a strong self relationship. They know their weaknesses and play to their strengths. And  they always spend a lot of time transcending their fears.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515625" w:line="216.27345085144043" w:lineRule="auto"/>
        <w:ind w:left="4.408111572265625" w:right="1.434326171875" w:firstLine="16.23306274414062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tl w:val="0"/>
        </w:rPr>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7.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They</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are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dreamers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Einstein</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said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that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sine" w:cs="Cousine" w:eastAsia="Cousine" w:hAnsi="Cousine"/>
          <w:b w:val="0"/>
          <w:i w:val="0"/>
          <w:smallCaps w:val="0"/>
          <w:strike w:val="0"/>
          <w:color w:val="000000"/>
          <w:sz w:val="20.040000915527344"/>
          <w:szCs w:val="20.040000915527344"/>
          <w:u w:val="none"/>
          <w:shd w:fill="auto" w:val="clear"/>
          <w:vertAlign w:val="baseline"/>
          <w:rtl w:val="1"/>
        </w:rPr>
        <w:t xml:space="preserve">ד</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Imagination</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more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important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than</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knowledge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Cousine" w:cs="Cousine" w:eastAsia="Cousine" w:hAnsi="Cousine"/>
          <w:b w:val="0"/>
          <w:i w:val="0"/>
          <w:smallCaps w:val="0"/>
          <w:strike w:val="0"/>
          <w:color w:val="000000"/>
          <w:sz w:val="20.040000915527344"/>
          <w:szCs w:val="20.040000915527344"/>
          <w:u w:val="none"/>
          <w:shd w:fill="auto" w:val="clear"/>
          <w:vertAlign w:val="baseline"/>
          <w:rtl w:val="1"/>
        </w:rPr>
        <w:t xml:space="preserve">ה</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from</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our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imaginations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that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great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things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are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born</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Authentic</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leaders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dare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to</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dream</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impossible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dreams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They</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see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what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everyone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else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sees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and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then</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dream</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up</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new</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possibilities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They</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spend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lot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of</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time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with</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their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eyes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closed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creating</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blueprints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and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fantasies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that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lead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to</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better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products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better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services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better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workplaces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and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deeper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value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How</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often</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do</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you</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close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your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eyes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and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dream</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515625" w:line="216.2735080718994" w:lineRule="auto"/>
        <w:ind w:left="12.22442626953125" w:right="0" w:firstLine="10.42007446289062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tl w:val="0"/>
        </w:rPr>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8.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They</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care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for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themselves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Taking</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care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of</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your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physical</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dimension</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sign</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of</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self</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respect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You</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can</w:t>
      </w:r>
      <w:r w:rsidDel="00000000" w:rsidR="00000000" w:rsidRPr="00000000">
        <w:rPr>
          <w:rFonts w:ascii="Cousine" w:cs="Cousine" w:eastAsia="Cousine" w:hAnsi="Cousine"/>
          <w:b w:val="0"/>
          <w:i w:val="0"/>
          <w:smallCaps w:val="0"/>
          <w:strike w:val="0"/>
          <w:color w:val="000000"/>
          <w:sz w:val="20.040000915527344"/>
          <w:szCs w:val="20.040000915527344"/>
          <w:u w:val="none"/>
          <w:shd w:fill="auto" w:val="clear"/>
          <w:vertAlign w:val="baseline"/>
          <w:rtl w:val="1"/>
        </w:rPr>
        <w:t xml:space="preserve">ג</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do</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great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things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work</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if</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you</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don</w:t>
      </w:r>
      <w:r w:rsidDel="00000000" w:rsidR="00000000" w:rsidRPr="00000000">
        <w:rPr>
          <w:rFonts w:ascii="Cousine" w:cs="Cousine" w:eastAsia="Cousine" w:hAnsi="Cousine"/>
          <w:b w:val="0"/>
          <w:i w:val="0"/>
          <w:smallCaps w:val="0"/>
          <w:strike w:val="0"/>
          <w:color w:val="000000"/>
          <w:sz w:val="20.040000915527344"/>
          <w:szCs w:val="20.040000915527344"/>
          <w:u w:val="none"/>
          <w:shd w:fill="auto" w:val="clear"/>
          <w:vertAlign w:val="baseline"/>
          <w:rtl w:val="1"/>
        </w:rPr>
        <w:t xml:space="preserve">ג</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feel</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good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Authentic</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leaders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eat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well</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exercise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and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care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for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temples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that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are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their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bodies</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They</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spend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time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in</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nature</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drink</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plenty</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of</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water</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and</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get</w:t>
      </w: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47345161437988" w:lineRule="auto"/>
        <w:ind w:left="18.23638916015625" w:right="361.370849609375" w:hanging="1.60324096679687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regular massages so that, physically, they are operating at planet-class  levels of performance.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019287109375" w:line="216.27312183380127" w:lineRule="auto"/>
        <w:ind w:left="4.40887451171875" w:right="1.434326171875" w:firstLine="22.4447631835937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9. They commit to excellence rather than perfection. No human being is perfect. Every single one of us is a work in progress. Authentic leaders  commit themselves to excellence in everything that they do. They are  constantly pushing the envelope and raising their standards. They do not  seek perfection and have the wisdom to know the difference. What would your  life look like if you raised your standards well beyond what anyone could  ever imagine of you?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3515625" w:line="216.2763547897339" w:lineRule="auto"/>
        <w:ind w:left="1.603240966796875" w:right="121.412353515625" w:firstLine="20.64117431640625"/>
        <w:jc w:val="left"/>
        <w:rPr>
          <w:rFonts w:ascii="Courier New" w:cs="Courier New" w:eastAsia="Courier New" w:hAnsi="Courier New"/>
          <w:b w:val="0"/>
          <w:i w:val="0"/>
          <w:smallCaps w:val="0"/>
          <w:strike w:val="0"/>
          <w:color w:val="000000"/>
          <w:sz w:val="20.040000915527344"/>
          <w:szCs w:val="20.040000915527344"/>
          <w:u w:val="none"/>
          <w:shd w:fill="auto" w:val="clear"/>
          <w:vertAlign w:val="baseline"/>
        </w:rPr>
      </w:pPr>
      <w:r w:rsidDel="00000000" w:rsidR="00000000" w:rsidRPr="00000000">
        <w:rPr>
          <w:rFonts w:ascii="Courier New" w:cs="Courier New" w:eastAsia="Courier New" w:hAnsi="Courier New"/>
          <w:b w:val="0"/>
          <w:i w:val="0"/>
          <w:smallCaps w:val="0"/>
          <w:strike w:val="0"/>
          <w:color w:val="000000"/>
          <w:sz w:val="20.040000915527344"/>
          <w:szCs w:val="20.040000915527344"/>
          <w:u w:val="none"/>
          <w:shd w:fill="auto" w:val="clear"/>
          <w:vertAlign w:val="baseline"/>
          <w:rtl w:val="0"/>
        </w:rPr>
        <w:t xml:space="preserve">10. They leave a legacy. To live in the hearts of the people around you is  to never die. Success is wonderful but significance is even better. You  were made to contribute and to leave a mark on the people around you. In  failing to live from this frame of reference, you betray yourself.  Authentic leaders are constantly building their legacies by adding deep  value to everyone that they deal with and leaving the world a better place  in the process. </w:t>
      </w:r>
    </w:p>
    <w:sectPr>
      <w:pgSz w:h="16840" w:w="11900" w:orient="portrait"/>
      <w:pgMar w:bottom="778.2373046875" w:top="679.193115234375" w:left="1440" w:right="1339.8767089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Cousin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ousine-regular.ttf"/><Relationship Id="rId2" Type="http://schemas.openxmlformats.org/officeDocument/2006/relationships/font" Target="fonts/Cousine-bold.ttf"/><Relationship Id="rId3" Type="http://schemas.openxmlformats.org/officeDocument/2006/relationships/font" Target="fonts/Cousine-italic.ttf"/><Relationship Id="rId4" Type="http://schemas.openxmlformats.org/officeDocument/2006/relationships/font" Target="fonts/Cousin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